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FD" w:rsidRDefault="00F73A6A" w:rsidP="00F73A6A">
      <w:pPr>
        <w:jc w:val="both"/>
      </w:pPr>
      <w:r>
        <w:t xml:space="preserve">Tudható, hogy a megtermelt nyerstej beltartalmi értékeit az állat fajtája és a takarmánynövény vegetációs stádiuma, illetve annak tárolása és kezelése is befolyásolja. A megtermelt tej mennyiségét és beltartalmi értékeit (tejzsír, tejfehérje) a takarmányozás révén jól lehet befolyásolni. Meghatározó szempont a takarmányok emészthetősége, amely függ a bendőműködéstől, a takarmánynövény betakarításának időpontjától és kezelésétől. </w:t>
      </w:r>
    </w:p>
    <w:p w:rsidR="002571FD" w:rsidRDefault="00161AE3" w:rsidP="00F73A6A">
      <w:pPr>
        <w:jc w:val="both"/>
      </w:pPr>
      <w:r w:rsidRPr="00161AE3">
        <w:t xml:space="preserve">2019-ben Dr. </w:t>
      </w:r>
      <w:proofErr w:type="spellStart"/>
      <w:r w:rsidRPr="00161AE3">
        <w:t>Gregosits</w:t>
      </w:r>
      <w:proofErr w:type="spellEnd"/>
      <w:r w:rsidRPr="00161AE3">
        <w:t xml:space="preserve"> Balázzsal folytatott baráti-szakmai beszélgetés során került szóba a </w:t>
      </w:r>
      <w:proofErr w:type="spellStart"/>
      <w:r w:rsidRPr="00161AE3">
        <w:t>Vitafort</w:t>
      </w:r>
      <w:proofErr w:type="spellEnd"/>
      <w:r w:rsidRPr="00161AE3">
        <w:t xml:space="preserve"> Zrt. által fejlesztett rostpótló adalékanyag tesztelése egy kutatás– fejlesztési pályázati lehetőség keretében. Telephelyünkön 2019-ben a megtermelt tej mennyisége és a tejfehérje is az elvártakhoz igazodott, a tejzsír ellenben a fogyasztói igények határértéke alatti értéket, átlagosan 2,9 % -ot mutatott. Mivel a tejpiac irányából elvárás a magas nyersfehérje- és nyerszsír tartalom, amely által jobb minőségű tejtermékek állíthatók elő (pl.: tejföl, vaj… stb.), illetve a magasabb zsírtartalmú tejet a felvásárlói oldalról is magasabb áron veszik </w:t>
      </w:r>
      <w:proofErr w:type="gramStart"/>
      <w:r w:rsidRPr="00161AE3">
        <w:t>át,  a</w:t>
      </w:r>
      <w:proofErr w:type="gramEnd"/>
      <w:r w:rsidRPr="00161AE3">
        <w:t xml:space="preserve"> pályázati felhívás által kínáltlehetőség tehenészetünk számára elszalaszthatatlan lehetőségnek tűnt.</w:t>
      </w:r>
    </w:p>
    <w:p w:rsidR="00F73A6A" w:rsidRDefault="00F73A6A" w:rsidP="00F73A6A">
      <w:pPr>
        <w:jc w:val="both"/>
      </w:pPr>
      <w:r>
        <w:t>A kísérletben használt rostpótló adalékanyag a takarmányreceptúrában lévő nyersrost bontását segíti és egészíti ki, ezáltal növelve a termelés hatékonyságát és intenzitását.</w:t>
      </w:r>
    </w:p>
    <w:p w:rsidR="00F73A6A" w:rsidRDefault="00F73A6A" w:rsidP="00F73A6A">
      <w:pPr>
        <w:jc w:val="both"/>
      </w:pPr>
      <w:r>
        <w:t xml:space="preserve">A </w:t>
      </w:r>
      <w:proofErr w:type="spellStart"/>
      <w:r>
        <w:t>Vitafort</w:t>
      </w:r>
      <w:proofErr w:type="spellEnd"/>
      <w:r>
        <w:t xml:space="preserve"> Első Takarmánygyártó és Forgalmazó Zrt. kísérleti rostkiegészítő takarmánya két </w:t>
      </w:r>
      <w:proofErr w:type="spellStart"/>
      <w:r>
        <w:t>bacillus</w:t>
      </w:r>
      <w:proofErr w:type="spellEnd"/>
      <w:r>
        <w:t xml:space="preserve"> egy gombatörzs fermentációs kivonatát tartalmazza. A Bacillus </w:t>
      </w:r>
      <w:proofErr w:type="spellStart"/>
      <w:r>
        <w:t>subtilis</w:t>
      </w:r>
      <w:proofErr w:type="spellEnd"/>
      <w:r>
        <w:t xml:space="preserve"> a fehérjebontást segíti, az </w:t>
      </w:r>
      <w:proofErr w:type="spellStart"/>
      <w:r>
        <w:t>Aspergillus</w:t>
      </w:r>
      <w:proofErr w:type="spellEnd"/>
      <w:r>
        <w:t xml:space="preserve"> </w:t>
      </w:r>
      <w:proofErr w:type="spellStart"/>
      <w:r>
        <w:t>oryzae</w:t>
      </w:r>
      <w:proofErr w:type="spellEnd"/>
      <w:r>
        <w:t xml:space="preserve"> a keményítő bontásáért felel, a </w:t>
      </w:r>
      <w:proofErr w:type="spellStart"/>
      <w:r>
        <w:t>Trichoderma</w:t>
      </w:r>
      <w:proofErr w:type="spellEnd"/>
      <w:r>
        <w:t xml:space="preserve"> </w:t>
      </w:r>
      <w:proofErr w:type="spellStart"/>
      <w:r>
        <w:t>viride</w:t>
      </w:r>
      <w:proofErr w:type="spellEnd"/>
      <w:r>
        <w:t xml:space="preserve"> rostbontó hatással bír, amely komplex készítmény hozzájárulhat a </w:t>
      </w:r>
      <w:proofErr w:type="gramStart"/>
      <w:r>
        <w:t>takarmányok  emészthetőségének</w:t>
      </w:r>
      <w:proofErr w:type="gramEnd"/>
      <w:r>
        <w:t xml:space="preserve"> javulásához.</w:t>
      </w:r>
    </w:p>
    <w:p w:rsidR="00F73A6A" w:rsidRDefault="00F73A6A" w:rsidP="00F73A6A">
      <w:pPr>
        <w:jc w:val="both"/>
      </w:pPr>
      <w:r>
        <w:t xml:space="preserve">2020. 08. </w:t>
      </w:r>
      <w:proofErr w:type="spellStart"/>
      <w:r>
        <w:t>havában</w:t>
      </w:r>
      <w:proofErr w:type="spellEnd"/>
      <w:r>
        <w:t xml:space="preserve"> indult az a takarmányozási kísérlet, melynek célja a </w:t>
      </w:r>
      <w:proofErr w:type="spellStart"/>
      <w:r>
        <w:t>Vitafort</w:t>
      </w:r>
      <w:proofErr w:type="spellEnd"/>
      <w:r>
        <w:t xml:space="preserve"> Zrt. által előállított kísérleti </w:t>
      </w:r>
      <w:proofErr w:type="spellStart"/>
      <w:r>
        <w:t>rostpotló</w:t>
      </w:r>
      <w:proofErr w:type="spellEnd"/>
      <w:r>
        <w:t xml:space="preserve"> takarmány adalékanyag kontrollált vizsgálata volt tehenészeti telepen, tejelő szarvasmarháknál. </w:t>
      </w:r>
    </w:p>
    <w:p w:rsidR="00F73A6A" w:rsidRDefault="00F73A6A" w:rsidP="00F73A6A">
      <w:pPr>
        <w:jc w:val="both"/>
      </w:pPr>
      <w:r w:rsidRPr="00F73A6A">
        <w:t xml:space="preserve">A kísérlet a Pusztavámi Tejszövetkezet telephelyén üzemi körülmények között zajlott. Az adottságok felmérése után megállapításra került, hogy a tehénpáros (kontroll és kísérleti takarmány adalékanyaggal kiegészített egyidejű etetése) módszerrel történő vizsgálat telepünkön nem kivitelezhető. </w:t>
      </w:r>
    </w:p>
    <w:p w:rsidR="00F73A6A" w:rsidRDefault="00F73A6A" w:rsidP="00F73A6A">
      <w:pPr>
        <w:jc w:val="both"/>
      </w:pPr>
      <w:r w:rsidRPr="00F73A6A">
        <w:t xml:space="preserve">A kísérlet négy szakaszra bontva (két kísérleti és két kontroll időszak) került elvégzésre. 2020. júliusában a telep és az állomány felmérése után a klinikai vizsgálat során egészségesnek bizonyult fogadó, üsző nagytejű, nagytejű és közepes tejű állomány egyedeiből alakították ki a kísérleti csoportokat. </w:t>
      </w:r>
    </w:p>
    <w:p w:rsidR="00F73A6A" w:rsidRDefault="00F73A6A" w:rsidP="00F73A6A">
      <w:pPr>
        <w:jc w:val="both"/>
      </w:pPr>
      <w:r w:rsidRPr="00F73A6A">
        <w:t>Az I. etetési időszakot (2020.08-09-10. hó) az I. kontroll időszak követte (2020. 11-12 és 2021. 01. hó), így megfigyelhető volt a különbség az etetett és a kontroll időszak a napi tejtermelés mennyisége, tejösszetétele, anyagcsere-vizsgálatok, tőg</w:t>
      </w:r>
      <w:r w:rsidR="00161AE3">
        <w:t>y</w:t>
      </w:r>
      <w:r w:rsidRPr="00F73A6A">
        <w:t>gyulladások száma és az általános kondíció tükrében.</w:t>
      </w:r>
    </w:p>
    <w:p w:rsidR="00F73A6A" w:rsidRDefault="00F73A6A" w:rsidP="00F73A6A">
      <w:pPr>
        <w:jc w:val="both"/>
      </w:pPr>
      <w:r w:rsidRPr="00F73A6A">
        <w:t>A II. kísérleti időszak 1 évvel követte az elsőt, így azok összevethetővé váltak a kiértékelés szakaszában.</w:t>
      </w:r>
    </w:p>
    <w:p w:rsidR="00F73A6A" w:rsidRDefault="00F73A6A" w:rsidP="00F73A6A">
      <w:pPr>
        <w:jc w:val="both"/>
      </w:pPr>
      <w:r>
        <w:t xml:space="preserve">A 2 X 6 hónap hosszú kísérleti szakasz alatt a laboratóriumi vér- és egyéb mintavételekkel végigkövetett kísérlet pozitív eredménnyel zárult, a nyerstej zsírtartalmának megemelkedését elértük. </w:t>
      </w:r>
    </w:p>
    <w:p w:rsidR="00161AE3" w:rsidRDefault="00161AE3" w:rsidP="00161AE3">
      <w:pPr>
        <w:spacing w:after="0"/>
        <w:jc w:val="both"/>
      </w:pPr>
      <w:r w:rsidRPr="00161AE3">
        <w:t xml:space="preserve">A </w:t>
      </w:r>
      <w:proofErr w:type="spellStart"/>
      <w:r w:rsidRPr="00161AE3">
        <w:t>Vitafort</w:t>
      </w:r>
      <w:proofErr w:type="spellEnd"/>
      <w:r w:rsidRPr="00161AE3">
        <w:t xml:space="preserve"> Zrt. szakemberei által meghatározott takarmányreceptúrák a kísérlet megkezdése előtt elvégzett takarmány alapanyagok kémiai laboratóriumi vizsgálatát és a napi fejések eredményeit, illetve a kísérletben részt vevő szoros megfigyelés alatt lévő </w:t>
      </w:r>
      <w:proofErr w:type="spellStart"/>
      <w:r w:rsidRPr="00161AE3">
        <w:t>egyedek</w:t>
      </w:r>
      <w:proofErr w:type="spellEnd"/>
      <w:r w:rsidRPr="00161AE3">
        <w:t xml:space="preserve"> fizikai állapotának változásait figyelembe véve kerültek meghatározásra.</w:t>
      </w:r>
    </w:p>
    <w:p w:rsidR="00161AE3" w:rsidRDefault="00F73A6A" w:rsidP="00161AE3">
      <w:pPr>
        <w:spacing w:after="0"/>
        <w:jc w:val="both"/>
      </w:pPr>
      <w:r>
        <w:t>A</w:t>
      </w:r>
      <w:r w:rsidR="00161AE3">
        <w:t xml:space="preserve"> </w:t>
      </w:r>
      <w:r>
        <w:t xml:space="preserve">felhasznált takarmányok beltartalmi értékeit (kísérleti </w:t>
      </w:r>
      <w:proofErr w:type="spellStart"/>
      <w:r>
        <w:t>időszakonként</w:t>
      </w:r>
      <w:proofErr w:type="spellEnd"/>
      <w:r>
        <w:t xml:space="preserve"> 3-3, összesen 6 esetben)</w:t>
      </w:r>
      <w:r w:rsidR="00161AE3">
        <w:t xml:space="preserve"> vizsgálták meg</w:t>
      </w:r>
      <w:r>
        <w:t xml:space="preserve">. </w:t>
      </w:r>
      <w:bookmarkStart w:id="0" w:name="_GoBack"/>
      <w:bookmarkEnd w:id="0"/>
    </w:p>
    <w:p w:rsidR="00161AE3" w:rsidRDefault="00F73A6A" w:rsidP="00161AE3">
      <w:pPr>
        <w:spacing w:after="0"/>
        <w:jc w:val="both"/>
      </w:pPr>
      <w:r>
        <w:lastRenderedPageBreak/>
        <w:t xml:space="preserve">A tej beltartalmi értékeinek meghatározását havonta az ÁT Kft., a kiértékelést a </w:t>
      </w:r>
      <w:proofErr w:type="spellStart"/>
      <w:r>
        <w:t>Vitafort</w:t>
      </w:r>
      <w:proofErr w:type="spellEnd"/>
      <w:r>
        <w:t xml:space="preserve"> Zrt. végezte TEJTÜKÖR módszer segítségével. </w:t>
      </w:r>
    </w:p>
    <w:p w:rsidR="00161AE3" w:rsidRDefault="00F73A6A" w:rsidP="00161AE3">
      <w:pPr>
        <w:spacing w:after="0"/>
        <w:jc w:val="both"/>
      </w:pPr>
      <w:r>
        <w:t xml:space="preserve">Az Állatorvostudományi Egyetem anyagforgalmi, illózsírsav- és </w:t>
      </w:r>
      <w:proofErr w:type="spellStart"/>
      <w:r>
        <w:t>bendőbeli</w:t>
      </w:r>
      <w:proofErr w:type="spellEnd"/>
      <w:r>
        <w:t xml:space="preserve"> vizsgálatai, állapotfelmérése és vérvételei mellett a </w:t>
      </w:r>
      <w:proofErr w:type="spellStart"/>
      <w:r>
        <w:t>Cow</w:t>
      </w:r>
      <w:proofErr w:type="spellEnd"/>
      <w:r>
        <w:t xml:space="preserve">-Vet Bt. állandó állatorvosi szolgáltatása során tapasztaltak alapján a </w:t>
      </w:r>
      <w:proofErr w:type="spellStart"/>
      <w:r>
        <w:t>Mezexpert</w:t>
      </w:r>
      <w:proofErr w:type="spellEnd"/>
      <w:r>
        <w:t xml:space="preserve"> Bt. írta meg a projekt befejeztével szakmai összefoglaló értékelését. </w:t>
      </w:r>
    </w:p>
    <w:p w:rsidR="00F73A6A" w:rsidRDefault="00F73A6A" w:rsidP="00161AE3">
      <w:pPr>
        <w:spacing w:after="0"/>
        <w:jc w:val="both"/>
      </w:pPr>
      <w:r>
        <w:t xml:space="preserve">A kísérlet nem lehetett volna eredményes a telepünk elkötelezett dolgozói nélkül. </w:t>
      </w:r>
    </w:p>
    <w:p w:rsidR="00F73A6A" w:rsidRDefault="00F73A6A" w:rsidP="00F73A6A">
      <w:pPr>
        <w:jc w:val="both"/>
      </w:pPr>
      <w:r w:rsidRPr="00F73A6A">
        <w:t>Elmondható</w:t>
      </w:r>
      <w:r>
        <w:t>,</w:t>
      </w:r>
      <w:r w:rsidRPr="00F73A6A">
        <w:t xml:space="preserve"> hogy a rostpótló adalékanyag hatására az illózsírsav bizonyított növekedésével megemelkedett a zsírtartalom. A várt eredmény megvalósult, a magasabb zsírtartalmú tej magasabb áron került értékesítésre. A kísérlet során gyűjtött tapasztalatok segítenek a piac igényeihez igazodó takarmány kifejlesztésében.</w:t>
      </w:r>
    </w:p>
    <w:sectPr w:rsidR="00F7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6A"/>
    <w:rsid w:val="00161AE3"/>
    <w:rsid w:val="002571FD"/>
    <w:rsid w:val="00F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E92D"/>
  <w15:chartTrackingRefBased/>
  <w15:docId w15:val="{69BF16C0-D522-4CBB-A093-BEEADCF3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561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2024-07-16T11:00:00Z</dcterms:created>
  <dcterms:modified xsi:type="dcterms:W3CDTF">2024-07-16T11:19:00Z</dcterms:modified>
</cp:coreProperties>
</file>